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E11" w:rsidRPr="001A62C8" w:rsidRDefault="008A2600" w:rsidP="008A2600">
      <w:pPr>
        <w:pStyle w:val="ASDEFCONTitle"/>
      </w:pPr>
      <w:bookmarkStart w:id="0" w:name="_GoBack"/>
      <w:bookmarkEnd w:id="0"/>
      <w:r w:rsidRPr="001A62C8">
        <w:rPr>
          <w:caps w:val="0"/>
        </w:rPr>
        <w:t>COMMONWEALTH</w:t>
      </w:r>
      <w:r>
        <w:rPr>
          <w:caps w:val="0"/>
        </w:rPr>
        <w:t>-</w:t>
      </w:r>
      <w:r w:rsidRPr="001A62C8">
        <w:rPr>
          <w:caps w:val="0"/>
        </w:rPr>
        <w:t xml:space="preserve">DIRECTED TRADE </w:t>
      </w:r>
      <w:r w:rsidRPr="008A2600">
        <w:rPr>
          <w:caps w:val="0"/>
        </w:rPr>
        <w:t>STUDIES</w:t>
      </w:r>
      <w:r w:rsidRPr="001A62C8">
        <w:rPr>
          <w:caps w:val="0"/>
        </w:rPr>
        <w:t xml:space="preserve"> (OPTIONAL)</w:t>
      </w:r>
    </w:p>
    <w:p w:rsidR="00EC7EB6" w:rsidRDefault="00EC7EB6" w:rsidP="009E70BA">
      <w:pPr>
        <w:pStyle w:val="NoteToDrafters-ASDEFCON"/>
      </w:pPr>
      <w:r>
        <w:t>Note to drafters:</w:t>
      </w:r>
      <w:r w:rsidR="008A2600">
        <w:t xml:space="preserve"> </w:t>
      </w:r>
      <w:r>
        <w:t>Refer to the SOW Tailoring Guide for information on defining trade study requirements.</w:t>
      </w:r>
    </w:p>
    <w:p w:rsidR="00A311A2" w:rsidRDefault="008B2D5A">
      <w:pPr>
        <w:pStyle w:val="ASDEFCONNormal"/>
      </w:pPr>
      <w:r>
        <w:fldChar w:fldCharType="begin">
          <w:ffData>
            <w:name w:val="Text1"/>
            <w:enabled/>
            <w:calcOnExit w:val="0"/>
            <w:textInput>
              <w:default w:val="[...INSERT TRADE STUDY DOCUMENTATION...]"/>
            </w:textInput>
          </w:ffData>
        </w:fldChar>
      </w:r>
      <w:r>
        <w:instrText xml:space="preserve"> </w:instrText>
      </w:r>
      <w:bookmarkStart w:id="1" w:name="Text1"/>
      <w:r>
        <w:instrText xml:space="preserve">FORMTEXT </w:instrText>
      </w:r>
      <w:r>
        <w:fldChar w:fldCharType="separate"/>
      </w:r>
      <w:r>
        <w:rPr>
          <w:noProof/>
        </w:rPr>
        <w:t>[...INSERT TRADE STUDY DOCUMENTATION...]</w:t>
      </w:r>
      <w:r>
        <w:fldChar w:fldCharType="end"/>
      </w:r>
      <w:bookmarkEnd w:id="1"/>
    </w:p>
    <w:sectPr w:rsidR="00A311A2" w:rsidSect="008B2D5A">
      <w:headerReference w:type="default" r:id="rId7"/>
      <w:footerReference w:type="default" r:id="rId8"/>
      <w:type w:val="oddPage"/>
      <w:pgSz w:w="11907" w:h="16840" w:code="9"/>
      <w:pgMar w:top="1304" w:right="1417" w:bottom="907" w:left="1417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D5D" w:rsidRDefault="00395D5D">
      <w:r>
        <w:separator/>
      </w:r>
    </w:p>
  </w:endnote>
  <w:endnote w:type="continuationSeparator" w:id="0">
    <w:p w:rsidR="00395D5D" w:rsidRDefault="0039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7B49AB" w:rsidTr="0042635D">
      <w:tc>
        <w:tcPr>
          <w:tcW w:w="2500" w:type="pct"/>
        </w:tcPr>
        <w:p w:rsidR="007B49AB" w:rsidRDefault="00395D5D" w:rsidP="00B96CE7">
          <w:pPr>
            <w:pStyle w:val="ASDEFCONHeaderFooterLeft"/>
          </w:pPr>
          <w:fldSimple w:instr=" DOCPROPERTY Footer_Left ">
            <w:r w:rsidR="003411B3">
              <w:t>Annex to Draft Statement of Work</w:t>
            </w:r>
          </w:fldSimple>
          <w:r w:rsidR="007B49AB">
            <w:t xml:space="preserve"> (</w:t>
          </w:r>
          <w:fldSimple w:instr=" DOCPROPERTY Version ">
            <w:r w:rsidR="003411B3">
              <w:t>V5.4</w:t>
            </w:r>
          </w:fldSimple>
          <w:r w:rsidR="007B49AB">
            <w:t>)</w:t>
          </w:r>
        </w:p>
      </w:tc>
      <w:tc>
        <w:tcPr>
          <w:tcW w:w="2500" w:type="pct"/>
        </w:tcPr>
        <w:p w:rsidR="007B49AB" w:rsidRDefault="00882D17" w:rsidP="00EC7EB6">
          <w:pPr>
            <w:pStyle w:val="ASDEFCONHeaderFooterRight"/>
          </w:pPr>
          <w:r>
            <w:t>A-G-</w:t>
          </w:r>
          <w:r w:rsidR="007B49AB" w:rsidRPr="0042635D">
            <w:rPr>
              <w:rStyle w:val="PageNumber"/>
              <w:color w:val="auto"/>
              <w:szCs w:val="16"/>
            </w:rPr>
            <w:fldChar w:fldCharType="begin"/>
          </w:r>
          <w:r w:rsidR="007B49AB" w:rsidRPr="0042635D">
            <w:rPr>
              <w:rStyle w:val="PageNumber"/>
              <w:color w:val="auto"/>
              <w:szCs w:val="16"/>
            </w:rPr>
            <w:instrText xml:space="preserve"> PAGE </w:instrText>
          </w:r>
          <w:r w:rsidR="007B49AB" w:rsidRPr="0042635D">
            <w:rPr>
              <w:rStyle w:val="PageNumber"/>
              <w:color w:val="auto"/>
              <w:szCs w:val="16"/>
            </w:rPr>
            <w:fldChar w:fldCharType="separate"/>
          </w:r>
          <w:r w:rsidR="00983B61">
            <w:rPr>
              <w:rStyle w:val="PageNumber"/>
              <w:noProof/>
              <w:color w:val="auto"/>
              <w:szCs w:val="16"/>
            </w:rPr>
            <w:t>1</w:t>
          </w:r>
          <w:r w:rsidR="007B49AB" w:rsidRPr="0042635D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7B49AB" w:rsidTr="0042635D">
      <w:tc>
        <w:tcPr>
          <w:tcW w:w="5000" w:type="pct"/>
          <w:gridSpan w:val="2"/>
        </w:tcPr>
        <w:p w:rsidR="007B49AB" w:rsidRDefault="00395D5D" w:rsidP="0042635D">
          <w:pPr>
            <w:pStyle w:val="ASDEFCONHeaderFooterClassification"/>
          </w:pPr>
          <w:fldSimple w:instr=" DOCPROPERTY Classification ">
            <w:r w:rsidR="003411B3">
              <w:t>OFFICIAL</w:t>
            </w:r>
          </w:fldSimple>
        </w:p>
      </w:tc>
    </w:tr>
  </w:tbl>
  <w:p w:rsidR="007B49AB" w:rsidRPr="0042635D" w:rsidRDefault="007B49AB" w:rsidP="00983B61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D5D" w:rsidRDefault="00395D5D">
      <w:r>
        <w:separator/>
      </w:r>
    </w:p>
  </w:footnote>
  <w:footnote w:type="continuationSeparator" w:id="0">
    <w:p w:rsidR="00395D5D" w:rsidRDefault="0039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7B49AB" w:rsidTr="0042635D">
      <w:tc>
        <w:tcPr>
          <w:tcW w:w="5000" w:type="pct"/>
          <w:gridSpan w:val="2"/>
        </w:tcPr>
        <w:p w:rsidR="007B49AB" w:rsidRDefault="00395D5D" w:rsidP="0042635D">
          <w:pPr>
            <w:pStyle w:val="ASDEFCONHeaderFooterClassification"/>
          </w:pPr>
          <w:fldSimple w:instr=" DOCPROPERTY Classification ">
            <w:r w:rsidR="003411B3">
              <w:t>OFFICIAL</w:t>
            </w:r>
          </w:fldSimple>
        </w:p>
      </w:tc>
    </w:tr>
    <w:tr w:rsidR="007B49AB" w:rsidTr="0042635D">
      <w:tc>
        <w:tcPr>
          <w:tcW w:w="2500" w:type="pct"/>
        </w:tcPr>
        <w:p w:rsidR="007B49AB" w:rsidRDefault="00395D5D" w:rsidP="0042635D">
          <w:pPr>
            <w:pStyle w:val="ASDEFCONHeaderFooterLeft"/>
          </w:pPr>
          <w:fldSimple w:instr=" DOCPROPERTY Header_Left ">
            <w:r w:rsidR="003411B3">
              <w:t>ASDEFCON (Strategic Materiel)</w:t>
            </w:r>
          </w:fldSimple>
        </w:p>
      </w:tc>
      <w:tc>
        <w:tcPr>
          <w:tcW w:w="2500" w:type="pct"/>
        </w:tcPr>
        <w:p w:rsidR="007B49AB" w:rsidRDefault="00395D5D" w:rsidP="0042635D">
          <w:pPr>
            <w:pStyle w:val="ASDEFCONHeaderFooterRight"/>
          </w:pPr>
          <w:fldSimple w:instr=" DOCPROPERTY Header_Right ">
            <w:r w:rsidR="003411B3">
              <w:t>Part 3</w:t>
            </w:r>
          </w:fldSimple>
        </w:p>
      </w:tc>
    </w:tr>
  </w:tbl>
  <w:p w:rsidR="007B49AB" w:rsidRPr="0042635D" w:rsidRDefault="007B49AB" w:rsidP="00983B61">
    <w:pPr>
      <w:pStyle w:val="ASDEFCONTitle"/>
    </w:pPr>
    <w:r>
      <w:t xml:space="preserve">ANNEX </w:t>
    </w:r>
    <w:r w:rsidR="00EC7EB6">
      <w:t>G</w:t>
    </w:r>
    <w:r w:rsidR="008A2600">
      <w:t xml:space="preserve">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8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0"/>
  </w:num>
  <w:num w:numId="9">
    <w:abstractNumId w:val="18"/>
  </w:num>
  <w:num w:numId="10">
    <w:abstractNumId w:val="34"/>
  </w:num>
  <w:num w:numId="11">
    <w:abstractNumId w:val="12"/>
  </w:num>
  <w:num w:numId="12">
    <w:abstractNumId w:val="15"/>
  </w:num>
  <w:num w:numId="13">
    <w:abstractNumId w:val="36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2"/>
  </w:num>
  <w:num w:numId="22">
    <w:abstractNumId w:val="29"/>
  </w:num>
  <w:num w:numId="23">
    <w:abstractNumId w:val="16"/>
  </w:num>
  <w:num w:numId="24">
    <w:abstractNumId w:val="19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</w:num>
  <w:num w:numId="30">
    <w:abstractNumId w:val="5"/>
  </w:num>
  <w:num w:numId="31">
    <w:abstractNumId w:val="35"/>
  </w:num>
  <w:num w:numId="32">
    <w:abstractNumId w:val="13"/>
  </w:num>
  <w:num w:numId="33">
    <w:abstractNumId w:val="21"/>
  </w:num>
  <w:num w:numId="34">
    <w:abstractNumId w:val="8"/>
  </w:num>
  <w:num w:numId="35">
    <w:abstractNumId w:val="3"/>
  </w:num>
  <w:num w:numId="36">
    <w:abstractNumId w:val="25"/>
  </w:num>
  <w:num w:numId="37">
    <w:abstractNumId w:val="26"/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517"/>
    <w:rsid w:val="000151F1"/>
    <w:rsid w:val="00033229"/>
    <w:rsid w:val="00055580"/>
    <w:rsid w:val="00077FF5"/>
    <w:rsid w:val="000864A0"/>
    <w:rsid w:val="000D0772"/>
    <w:rsid w:val="0010320A"/>
    <w:rsid w:val="00125EFB"/>
    <w:rsid w:val="00187A15"/>
    <w:rsid w:val="001A62C8"/>
    <w:rsid w:val="001D7D70"/>
    <w:rsid w:val="00202689"/>
    <w:rsid w:val="003411B3"/>
    <w:rsid w:val="00351C54"/>
    <w:rsid w:val="003677D2"/>
    <w:rsid w:val="003904FD"/>
    <w:rsid w:val="00395D5D"/>
    <w:rsid w:val="003B6DA0"/>
    <w:rsid w:val="003D0961"/>
    <w:rsid w:val="003F2A59"/>
    <w:rsid w:val="003F786C"/>
    <w:rsid w:val="0042635D"/>
    <w:rsid w:val="00442F37"/>
    <w:rsid w:val="00455E2B"/>
    <w:rsid w:val="004B0E0C"/>
    <w:rsid w:val="00502D96"/>
    <w:rsid w:val="00520926"/>
    <w:rsid w:val="0052452E"/>
    <w:rsid w:val="0055353E"/>
    <w:rsid w:val="00561040"/>
    <w:rsid w:val="005B3975"/>
    <w:rsid w:val="005C7D45"/>
    <w:rsid w:val="00605249"/>
    <w:rsid w:val="00655451"/>
    <w:rsid w:val="00665735"/>
    <w:rsid w:val="00697BB1"/>
    <w:rsid w:val="006B01C5"/>
    <w:rsid w:val="007049DB"/>
    <w:rsid w:val="007139CB"/>
    <w:rsid w:val="0071667B"/>
    <w:rsid w:val="007419E9"/>
    <w:rsid w:val="007630E1"/>
    <w:rsid w:val="007703E8"/>
    <w:rsid w:val="0077347D"/>
    <w:rsid w:val="007B0993"/>
    <w:rsid w:val="007B49AB"/>
    <w:rsid w:val="007C2517"/>
    <w:rsid w:val="007E6F1C"/>
    <w:rsid w:val="008078BD"/>
    <w:rsid w:val="00807E0E"/>
    <w:rsid w:val="00882D17"/>
    <w:rsid w:val="0089252A"/>
    <w:rsid w:val="008A2477"/>
    <w:rsid w:val="008A2600"/>
    <w:rsid w:val="008A74F6"/>
    <w:rsid w:val="008B2D5A"/>
    <w:rsid w:val="008E6649"/>
    <w:rsid w:val="009265AC"/>
    <w:rsid w:val="00951ADE"/>
    <w:rsid w:val="00954D8F"/>
    <w:rsid w:val="00982C3A"/>
    <w:rsid w:val="00983B61"/>
    <w:rsid w:val="00992BAF"/>
    <w:rsid w:val="009962CA"/>
    <w:rsid w:val="009C6E55"/>
    <w:rsid w:val="009E70BA"/>
    <w:rsid w:val="009F2439"/>
    <w:rsid w:val="00A311A2"/>
    <w:rsid w:val="00A92926"/>
    <w:rsid w:val="00AD67FD"/>
    <w:rsid w:val="00B666B1"/>
    <w:rsid w:val="00B96CE7"/>
    <w:rsid w:val="00BB5179"/>
    <w:rsid w:val="00BD7FB6"/>
    <w:rsid w:val="00BE3E11"/>
    <w:rsid w:val="00C23CEC"/>
    <w:rsid w:val="00C65C68"/>
    <w:rsid w:val="00C91BE7"/>
    <w:rsid w:val="00D13D49"/>
    <w:rsid w:val="00D50640"/>
    <w:rsid w:val="00D6062C"/>
    <w:rsid w:val="00DD155E"/>
    <w:rsid w:val="00DD5FAA"/>
    <w:rsid w:val="00DE01DD"/>
    <w:rsid w:val="00DF6D42"/>
    <w:rsid w:val="00E1173C"/>
    <w:rsid w:val="00E2570F"/>
    <w:rsid w:val="00E41977"/>
    <w:rsid w:val="00E813DB"/>
    <w:rsid w:val="00EC7EB6"/>
    <w:rsid w:val="00EF33FB"/>
    <w:rsid w:val="00F05063"/>
    <w:rsid w:val="00F057D9"/>
    <w:rsid w:val="00FA0F43"/>
    <w:rsid w:val="00FE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F615F54-58D9-4EF6-B4FB-65BE67D8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B6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983B61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"/>
    <w:basedOn w:val="Normal"/>
    <w:next w:val="Normal"/>
    <w:link w:val="Heading2Char"/>
    <w:unhideWhenUsed/>
    <w:qFormat/>
    <w:rsid w:val="00983B6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DE01DD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DE01DD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5C7D4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5C7D4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5C7D4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5C7D4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C7D45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983B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B61"/>
  </w:style>
  <w:style w:type="paragraph" w:styleId="TOC1">
    <w:name w:val="toc 1"/>
    <w:next w:val="ASDEFCONNormal"/>
    <w:autoRedefine/>
    <w:uiPriority w:val="39"/>
    <w:rsid w:val="00983B61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983B61"/>
    <w:pPr>
      <w:spacing w:after="60"/>
      <w:ind w:left="1417" w:hanging="850"/>
    </w:pPr>
    <w:rPr>
      <w:rFonts w:ascii="Arial" w:hAnsi="Arial" w:cs="Arial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3">
    <w:name w:val="toc 3"/>
    <w:basedOn w:val="Normal"/>
    <w:next w:val="Normal"/>
    <w:autoRedefine/>
    <w:rsid w:val="00983B61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983B6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83B6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83B6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83B6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83B6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83B61"/>
    <w:pPr>
      <w:spacing w:after="100"/>
      <w:ind w:left="1600"/>
    </w:pPr>
  </w:style>
  <w:style w:type="paragraph" w:styleId="FootnoteText">
    <w:name w:val="footnote text"/>
    <w:basedOn w:val="Normal"/>
    <w:semiHidden/>
    <w:rsid w:val="00983B61"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1A62C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C7D4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7D45"/>
  </w:style>
  <w:style w:type="paragraph" w:customStyle="1" w:styleId="Style1">
    <w:name w:val="Style1"/>
    <w:basedOn w:val="Heading4"/>
    <w:rsid w:val="005C7D45"/>
    <w:rPr>
      <w:b w:val="0"/>
    </w:rPr>
  </w:style>
  <w:style w:type="paragraph" w:styleId="EndnoteText">
    <w:name w:val="endnote text"/>
    <w:basedOn w:val="Normal"/>
    <w:semiHidden/>
    <w:rsid w:val="005C7D45"/>
    <w:rPr>
      <w:szCs w:val="20"/>
    </w:rPr>
  </w:style>
  <w:style w:type="paragraph" w:styleId="Header">
    <w:name w:val="header"/>
    <w:basedOn w:val="Normal"/>
    <w:rsid w:val="00351C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1C54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983B61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83B6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83B6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83B61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983B61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83B61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983B61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983B61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983B6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83B6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83B6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83B6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83B61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83B61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83B6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83B61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83B61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983B6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83B6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83B6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83B6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83B6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83B6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83B6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83B6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83B6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83B6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83B6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83B6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83B6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83B6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83B61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83B61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83B61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83B61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83B6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83B6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83B6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83B6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83B6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83B6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83B6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83B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83B6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83B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83B6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83B6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83B6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83B6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83B6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83B6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83B6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83B61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983B6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83B61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83B6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83B6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83B6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83B6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83B6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83B6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83B6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83B6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83B61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983B6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83B6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83B6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83B6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83B6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983B6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83B6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83B6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83B6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83B6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83B6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83B61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83B6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83B6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83B6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83B6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983B6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83B6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83B6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983B6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83B6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83B6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83B6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83B6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83B6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83B6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83B6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83B6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83B61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42635D"/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983B61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983B61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322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DE01DD"/>
    <w:rPr>
      <w:rFonts w:ascii="Arial" w:hAnsi="Arial" w:cs="Arial"/>
      <w:b/>
      <w:bCs/>
      <w:kern w:val="32"/>
      <w:sz w:val="32"/>
      <w:szCs w:val="32"/>
    </w:rPr>
  </w:style>
  <w:style w:type="paragraph" w:customStyle="1" w:styleId="ASDEFCONList">
    <w:name w:val="ASDEFCON List"/>
    <w:basedOn w:val="ASDEFCONNormal"/>
    <w:qFormat/>
    <w:rsid w:val="00983B61"/>
    <w:pPr>
      <w:numPr>
        <w:numId w:val="23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DE01DD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DE01DD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DE01DD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DE01D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E01DD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"/>
    <w:link w:val="Heading3"/>
    <w:uiPriority w:val="9"/>
    <w:rsid w:val="00DE01DD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DE01DD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DE01DD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DE01DD"/>
    <w:pPr>
      <w:spacing w:after="0"/>
      <w:ind w:left="720"/>
    </w:pPr>
  </w:style>
  <w:style w:type="paragraph" w:customStyle="1" w:styleId="Bullet2">
    <w:name w:val="Bullet 2"/>
    <w:basedOn w:val="Normal"/>
    <w:rsid w:val="00DE01DD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24</TotalTime>
  <Pages>1</Pages>
  <Words>24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Draft Statement of Work</vt:lpstr>
    </vt:vector>
  </TitlesOfParts>
  <Manager>CASG</Manager>
  <Company>Defence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Draft Statement of Work</dc:title>
  <dc:subject>ASDEFCON (Strategic Materiel)</dc:subject>
  <dc:creator>ASDEFCON SOW Policy</dc:creator>
  <cp:keywords>Trade Studies, Trade-off Studies, Engineering Studies</cp:keywords>
  <cp:lastModifiedBy>Christian Laursen</cp:lastModifiedBy>
  <cp:revision>30</cp:revision>
  <cp:lastPrinted>2007-11-16T03:06:00Z</cp:lastPrinted>
  <dcterms:created xsi:type="dcterms:W3CDTF">2018-02-08T22:47:00Z</dcterms:created>
  <dcterms:modified xsi:type="dcterms:W3CDTF">2026-06-17T22:28:00Z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BM80256085</vt:lpwstr>
  </property>
  <property fmtid="{D5CDD505-2E9C-101B-9397-08002B2CF9AE}" pid="4" name="Objective-Title">
    <vt:lpwstr>047_SMV5.4_SANNG_Trade_Studies</vt:lpwstr>
  </property>
  <property fmtid="{D5CDD505-2E9C-101B-9397-08002B2CF9AE}" pid="5" name="Objective-Comment">
    <vt:lpwstr/>
  </property>
  <property fmtid="{D5CDD505-2E9C-101B-9397-08002B2CF9AE}" pid="6" name="Objective-CreationStamp">
    <vt:filetime>2024-09-17T23:47:04Z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2026-06-02T22:55:43Z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4.2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